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70A" w:rsidRDefault="0022770A" w:rsidP="0022770A">
      <w:pPr>
        <w:jc w:val="center"/>
        <w:rPr>
          <w:b/>
        </w:rPr>
      </w:pPr>
      <w:bookmarkStart w:id="0" w:name="_GoBack"/>
      <w:r>
        <w:rPr>
          <w:b/>
        </w:rPr>
        <w:t xml:space="preserve">Klauzula informacyjna dla </w:t>
      </w:r>
      <w:r w:rsidR="0009508D">
        <w:rPr>
          <w:b/>
        </w:rPr>
        <w:t xml:space="preserve">decyzji </w:t>
      </w:r>
    </w:p>
    <w:p w:rsidR="0022770A" w:rsidRPr="00290FE4" w:rsidRDefault="0022770A" w:rsidP="0022770A">
      <w:pPr>
        <w:jc w:val="both"/>
        <w:rPr>
          <w:b/>
        </w:rPr>
      </w:pPr>
      <w:r>
        <w:t xml:space="preserve">Zgodnie z art. 13 rozporządzenia </w:t>
      </w:r>
      <w:bookmarkEnd w:id="0"/>
      <w:r>
        <w:t xml:space="preserve">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 zwanego dalej RODO </w:t>
      </w:r>
      <w:r w:rsidRPr="00290FE4">
        <w:rPr>
          <w:b/>
        </w:rPr>
        <w:t>informuję, iż:</w:t>
      </w:r>
    </w:p>
    <w:p w:rsidR="00ED6464" w:rsidRPr="00511322" w:rsidRDefault="00ED6464" w:rsidP="004C57D1">
      <w:pPr>
        <w:numPr>
          <w:ilvl w:val="3"/>
          <w:numId w:val="2"/>
        </w:numPr>
        <w:ind w:left="426"/>
        <w:jc w:val="both"/>
        <w:rPr>
          <w:color w:val="FF0000"/>
        </w:rPr>
      </w:pPr>
      <w:r w:rsidRPr="00ED6464">
        <w:t>Administratorem Pańs</w:t>
      </w:r>
      <w:r>
        <w:t xml:space="preserve">twa danych osobowych jest </w:t>
      </w:r>
      <w:r w:rsidR="00580F62">
        <w:t xml:space="preserve">Zespoł Szkolno-Przedszkony nr 19, ul. ul. Januszowicka 35-37, 53-135 Wrocław, </w:t>
      </w:r>
      <w:r w:rsidR="00580F62" w:rsidRPr="00B70483">
        <w:t>tel. 71 71-798-68-53</w:t>
      </w:r>
    </w:p>
    <w:p w:rsidR="00ED6464" w:rsidRDefault="00ED6464" w:rsidP="00ED6464">
      <w:pPr>
        <w:numPr>
          <w:ilvl w:val="3"/>
          <w:numId w:val="2"/>
        </w:numPr>
        <w:ind w:left="426" w:hanging="426"/>
        <w:jc w:val="both"/>
      </w:pPr>
      <w:r w:rsidRPr="00ED6464">
        <w:t xml:space="preserve">Inspektorem Ochrony Danych jest Marek Adamaszek, z którym można się skontaktować </w:t>
      </w:r>
      <w:r>
        <w:br/>
      </w:r>
      <w:proofErr w:type="gramStart"/>
      <w:r w:rsidRPr="00ED6464">
        <w:t>e  -</w:t>
      </w:r>
      <w:proofErr w:type="gramEnd"/>
      <w:r w:rsidRPr="00ED6464">
        <w:t>mailowo:</w:t>
      </w:r>
      <w:r w:rsidR="0032487E">
        <w:t xml:space="preserve"> </w:t>
      </w:r>
      <w:r w:rsidR="006021C9" w:rsidRPr="008F678B">
        <w:t>adamaszek@kancelariaiod.pl</w:t>
      </w:r>
      <w:r w:rsidR="006021C9" w:rsidRPr="00ED6464">
        <w:t xml:space="preserve"> </w:t>
      </w:r>
      <w:r w:rsidRPr="00ED6464">
        <w:t>oraz telefonicznie: +48 608294903</w:t>
      </w:r>
    </w:p>
    <w:p w:rsidR="0022770A" w:rsidRDefault="0022770A" w:rsidP="00210294">
      <w:pPr>
        <w:numPr>
          <w:ilvl w:val="3"/>
          <w:numId w:val="2"/>
        </w:numPr>
        <w:ind w:left="426" w:hanging="426"/>
        <w:jc w:val="both"/>
      </w:pPr>
      <w:r>
        <w:t>D</w:t>
      </w:r>
      <w:r w:rsidRPr="001E3A30">
        <w:t xml:space="preserve">ane </w:t>
      </w:r>
      <w:r>
        <w:t>osobowe</w:t>
      </w:r>
      <w:r w:rsidRPr="001E3A30">
        <w:t xml:space="preserve"> są przetwarzane </w:t>
      </w:r>
      <w:r w:rsidR="00947CA8">
        <w:t xml:space="preserve">w związku ze złożonym wnioskiem o zwolnienie z zajęć przedmiotowych </w:t>
      </w:r>
      <w:r>
        <w:t>na podstawie:</w:t>
      </w:r>
    </w:p>
    <w:p w:rsidR="0022770A" w:rsidRDefault="0022770A" w:rsidP="00210294">
      <w:pPr>
        <w:numPr>
          <w:ilvl w:val="1"/>
          <w:numId w:val="1"/>
        </w:numPr>
        <w:ind w:left="709"/>
        <w:jc w:val="both"/>
      </w:pPr>
      <w:r>
        <w:t>ar</w:t>
      </w:r>
      <w:r w:rsidR="00210294">
        <w:t>t. 6 ust. 1 lit. c</w:t>
      </w:r>
      <w:r w:rsidR="0032487E">
        <w:t xml:space="preserve"> i art. 9 ust. 2 lit. g</w:t>
      </w:r>
      <w:r>
        <w:t xml:space="preserve"> RODO, tj. </w:t>
      </w:r>
      <w:r w:rsidR="00961FC3">
        <w:t>R</w:t>
      </w:r>
      <w:r w:rsidR="00210294">
        <w:t>ozporzą</w:t>
      </w:r>
      <w:r w:rsidR="00961FC3">
        <w:t>dzenie</w:t>
      </w:r>
      <w:r w:rsidR="00210294">
        <w:t xml:space="preserve"> Ministra Edukacji Narodowej z 10 czerwca  2015 r. w sprawie warunków i sposobu oceniania, klasyfikowania i promowania uczniów, słuchaczy oraz przeprowadzania sprawdzianów i egzami</w:t>
      </w:r>
      <w:r w:rsidR="00961FC3">
        <w:t>nó</w:t>
      </w:r>
      <w:r w:rsidR="00210294">
        <w:t xml:space="preserve">w w szkołach publicznych (Dz.U. z 2015 r. poz. 843), </w:t>
      </w:r>
      <w:r w:rsidR="00961FC3">
        <w:t>R</w:t>
      </w:r>
      <w:r w:rsidR="00210294">
        <w:t xml:space="preserve">ozporządzenia Ministra Edukacji Narodowej z 3 sierpnia 2017 r. w sprawie oceniania, klasyfikowania i promowania uczniów i słuchaczy w szkołach publicznych (Dz. U. z 2017 r., poz. 1534), </w:t>
      </w:r>
      <w:r w:rsidR="00961FC3">
        <w:t>R</w:t>
      </w:r>
      <w:r w:rsidR="00210294">
        <w:t>ozporządzenia Ministra Edukacji Narodowej z 22 lutego 2019 r. w sprawie oceniania, klasyfikowania i promowania uczniów i słuchaczy w szkołach publicznych (Dz.U. z 2019 r. poz. 373)</w:t>
      </w:r>
    </w:p>
    <w:p w:rsidR="0022770A" w:rsidRPr="001E3A30" w:rsidRDefault="0022770A" w:rsidP="0022770A">
      <w:pPr>
        <w:numPr>
          <w:ilvl w:val="3"/>
          <w:numId w:val="2"/>
        </w:numPr>
        <w:ind w:left="426" w:hanging="426"/>
        <w:jc w:val="both"/>
      </w:pPr>
      <w:r w:rsidRPr="001E3A30">
        <w:t xml:space="preserve">Odbiorcami danych osobowych </w:t>
      </w:r>
      <w:r w:rsidR="0009508D">
        <w:t>są</w:t>
      </w:r>
      <w:r>
        <w:t>, p</w:t>
      </w:r>
      <w:r w:rsidRPr="005E06AA">
        <w:t xml:space="preserve">odmioty, którym należy udostępnić dane osobowe </w:t>
      </w:r>
      <w:r>
        <w:t>w celu wykonania obowiązku prawnego, a także podmioty, którym dane zostaną powierzone do zrealizowania celów przetwarzania.</w:t>
      </w:r>
    </w:p>
    <w:p w:rsidR="0022770A" w:rsidRPr="001E3A30" w:rsidRDefault="0022770A" w:rsidP="0022770A">
      <w:pPr>
        <w:numPr>
          <w:ilvl w:val="3"/>
          <w:numId w:val="2"/>
        </w:numPr>
        <w:ind w:left="426" w:hanging="426"/>
        <w:jc w:val="both"/>
      </w:pPr>
      <w:r>
        <w:t>D</w:t>
      </w:r>
      <w:r w:rsidRPr="001E3A30">
        <w:t>ane osobowe</w:t>
      </w:r>
      <w:r>
        <w:t xml:space="preserve"> </w:t>
      </w:r>
      <w:r w:rsidRPr="001E3A30">
        <w:t xml:space="preserve">będą przechowywane </w:t>
      </w:r>
      <w:r>
        <w:t>co najmniej do końca okresu, w którym uczeń będzie uczęszczał do placówki, zgłoszenia sprzeciwu, a w każdym razie przez okres wskazany przepisami związanymi z wypełnianiem obowiązku prawnego przez placówkę.</w:t>
      </w:r>
    </w:p>
    <w:p w:rsidR="0022770A" w:rsidRDefault="0022770A" w:rsidP="0022770A">
      <w:pPr>
        <w:numPr>
          <w:ilvl w:val="3"/>
          <w:numId w:val="2"/>
        </w:numPr>
        <w:ind w:left="426" w:hanging="426"/>
        <w:jc w:val="both"/>
      </w:pPr>
      <w:r w:rsidRPr="001E3A30">
        <w:t xml:space="preserve">Mają Państwo prawo </w:t>
      </w:r>
      <w:r>
        <w:t>żądania od Administratora dostępu do swoich danych osobowych, ich sprostowania, usunięcia lub ograniczenia przetwarzania, prawo do wniesieni</w:t>
      </w:r>
      <w:r w:rsidR="0009508D">
        <w:t>a sprzeciwu wobec przetwarzania</w:t>
      </w:r>
      <w:r>
        <w:t>.</w:t>
      </w:r>
    </w:p>
    <w:p w:rsidR="0022770A" w:rsidRPr="001E3A30" w:rsidRDefault="0022770A" w:rsidP="0022770A">
      <w:pPr>
        <w:numPr>
          <w:ilvl w:val="3"/>
          <w:numId w:val="2"/>
        </w:numPr>
        <w:ind w:left="426" w:hanging="426"/>
        <w:jc w:val="both"/>
      </w:pPr>
      <w:r w:rsidRPr="001E3A30">
        <w:t>Mają Państwo prawo wnieść skargę do organu nadzorczego, którym jest Prezes Urzędu Ochrony Danych Osobowych, jeśli uznają Państwo, iż przetwarzanie przez Administratora Państwa danych osobowych narusza przepisy dot. ochrony danych osobowych.</w:t>
      </w:r>
    </w:p>
    <w:p w:rsidR="002F0A99" w:rsidRDefault="0022770A" w:rsidP="0032487E">
      <w:pPr>
        <w:numPr>
          <w:ilvl w:val="3"/>
          <w:numId w:val="2"/>
        </w:numPr>
        <w:ind w:left="426" w:hanging="426"/>
        <w:jc w:val="both"/>
      </w:pPr>
      <w:r w:rsidRPr="002946F5">
        <w:t>Podanie danych osobowych</w:t>
      </w:r>
      <w:r>
        <w:t xml:space="preserve"> w celu wykonania przez Administratora obowiązku prawnego</w:t>
      </w:r>
      <w:r w:rsidRPr="002946F5">
        <w:t xml:space="preserve"> jest wymogiem ustawowym. W celu </w:t>
      </w:r>
      <w:r>
        <w:t>uczęszczania ucznia do placówki</w:t>
      </w:r>
      <w:r w:rsidRPr="002946F5">
        <w:t xml:space="preserve"> są Państwo zobowiązani do podania danych. Niepodanie danych skutkuje </w:t>
      </w:r>
      <w:r>
        <w:t xml:space="preserve">niemożnością realizowania zadań przez placówkę względem ucznia. </w:t>
      </w:r>
    </w:p>
    <w:sectPr w:rsidR="002F0A99" w:rsidSect="008826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32E" w:rsidRDefault="0066032E" w:rsidP="00036425">
      <w:pPr>
        <w:spacing w:after="0" w:line="240" w:lineRule="auto"/>
      </w:pPr>
      <w:r>
        <w:separator/>
      </w:r>
    </w:p>
  </w:endnote>
  <w:endnote w:type="continuationSeparator" w:id="0">
    <w:p w:rsidR="0066032E" w:rsidRDefault="0066032E" w:rsidP="0003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32E" w:rsidRDefault="0066032E" w:rsidP="00036425">
      <w:pPr>
        <w:spacing w:after="0" w:line="240" w:lineRule="auto"/>
      </w:pPr>
      <w:r>
        <w:separator/>
      </w:r>
    </w:p>
  </w:footnote>
  <w:footnote w:type="continuationSeparator" w:id="0">
    <w:p w:rsidR="0066032E" w:rsidRDefault="0066032E" w:rsidP="00036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425" w:rsidRDefault="00036425" w:rsidP="004C57D1">
    <w:pPr>
      <w:pStyle w:val="Nagwek"/>
    </w:pPr>
  </w:p>
  <w:p w:rsidR="00405E8D" w:rsidRPr="004C57D1" w:rsidRDefault="00405E8D" w:rsidP="004C57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A35"/>
    <w:multiLevelType w:val="hybridMultilevel"/>
    <w:tmpl w:val="63CAAC5E"/>
    <w:lvl w:ilvl="0" w:tplc="C3C02688">
      <w:start w:val="1"/>
      <w:numFmt w:val="decimal"/>
      <w:lvlText w:val="%1)"/>
      <w:lvlJc w:val="left"/>
      <w:pPr>
        <w:ind w:left="1494" w:hanging="360"/>
      </w:pPr>
      <w:rPr>
        <w:rFonts w:hint="default"/>
      </w:rPr>
    </w:lvl>
    <w:lvl w:ilvl="1" w:tplc="2A1AB4CA">
      <w:start w:val="1"/>
      <w:numFmt w:val="lowerLetter"/>
      <w:lvlText w:val="%2)"/>
      <w:lvlJc w:val="left"/>
      <w:pPr>
        <w:ind w:left="2214" w:hanging="360"/>
      </w:pPr>
      <w:rPr>
        <w:rFonts w:hint="default"/>
      </w:r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 w15:restartNumberingAfterBreak="0">
    <w:nsid w:val="2D4A192A"/>
    <w:multiLevelType w:val="multilevel"/>
    <w:tmpl w:val="21E6EA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eastAsia="Calibri" w:hAnsi="Calibri"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0A"/>
    <w:rsid w:val="00006EE6"/>
    <w:rsid w:val="00033EFB"/>
    <w:rsid w:val="00036425"/>
    <w:rsid w:val="0009508D"/>
    <w:rsid w:val="00192126"/>
    <w:rsid w:val="001D5B82"/>
    <w:rsid w:val="001E299D"/>
    <w:rsid w:val="00204860"/>
    <w:rsid w:val="002072D9"/>
    <w:rsid w:val="00210294"/>
    <w:rsid w:val="0021353D"/>
    <w:rsid w:val="0022770A"/>
    <w:rsid w:val="002A223F"/>
    <w:rsid w:val="0032487E"/>
    <w:rsid w:val="00405E8D"/>
    <w:rsid w:val="00497034"/>
    <w:rsid w:val="004C57D1"/>
    <w:rsid w:val="00511322"/>
    <w:rsid w:val="00562D15"/>
    <w:rsid w:val="00580F62"/>
    <w:rsid w:val="005C1DB7"/>
    <w:rsid w:val="006021C9"/>
    <w:rsid w:val="0066032E"/>
    <w:rsid w:val="00742C77"/>
    <w:rsid w:val="008826DE"/>
    <w:rsid w:val="00947CA8"/>
    <w:rsid w:val="00961FC3"/>
    <w:rsid w:val="00A652D1"/>
    <w:rsid w:val="00B17F5E"/>
    <w:rsid w:val="00BF0A07"/>
    <w:rsid w:val="00D02C35"/>
    <w:rsid w:val="00DE4A39"/>
    <w:rsid w:val="00E90319"/>
    <w:rsid w:val="00ED6464"/>
    <w:rsid w:val="00F352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0E391"/>
  <w15:docId w15:val="{0B02522B-C0A4-194A-9405-1C47B25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770A"/>
    <w:pPr>
      <w:spacing w:after="160" w:line="259"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2770A"/>
    <w:rPr>
      <w:color w:val="0000FF" w:themeColor="hyperlink"/>
      <w:u w:val="single"/>
    </w:rPr>
  </w:style>
  <w:style w:type="paragraph" w:styleId="Akapitzlist">
    <w:name w:val="List Paragraph"/>
    <w:basedOn w:val="Normalny"/>
    <w:uiPriority w:val="34"/>
    <w:qFormat/>
    <w:rsid w:val="00ED6464"/>
    <w:pPr>
      <w:ind w:left="720"/>
      <w:contextualSpacing/>
    </w:pPr>
  </w:style>
  <w:style w:type="paragraph" w:styleId="Nagwek">
    <w:name w:val="header"/>
    <w:basedOn w:val="Normalny"/>
    <w:link w:val="NagwekZnak"/>
    <w:uiPriority w:val="99"/>
    <w:unhideWhenUsed/>
    <w:rsid w:val="000364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6425"/>
    <w:rPr>
      <w:rFonts w:ascii="Calibri" w:eastAsia="Calibri" w:hAnsi="Calibri" w:cs="Times New Roman"/>
    </w:rPr>
  </w:style>
  <w:style w:type="paragraph" w:styleId="Stopka">
    <w:name w:val="footer"/>
    <w:basedOn w:val="Normalny"/>
    <w:link w:val="StopkaZnak"/>
    <w:uiPriority w:val="99"/>
    <w:unhideWhenUsed/>
    <w:rsid w:val="000364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6425"/>
    <w:rPr>
      <w:rFonts w:ascii="Calibri" w:eastAsia="Calibri" w:hAnsi="Calibri" w:cs="Times New Roman"/>
    </w:rPr>
  </w:style>
  <w:style w:type="paragraph" w:styleId="NormalnyWeb">
    <w:name w:val="Normal (Web)"/>
    <w:basedOn w:val="Normalny"/>
    <w:uiPriority w:val="99"/>
    <w:unhideWhenUsed/>
    <w:rsid w:val="00036425"/>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036425"/>
    <w:rPr>
      <w:b/>
      <w:bCs/>
      <w:color w:val="000000" w:themeColor="text1"/>
    </w:rPr>
  </w:style>
  <w:style w:type="character" w:styleId="Nierozpoznanawzmianka">
    <w:name w:val="Unresolved Mention"/>
    <w:basedOn w:val="Domylnaczcionkaakapitu"/>
    <w:uiPriority w:val="99"/>
    <w:semiHidden/>
    <w:unhideWhenUsed/>
    <w:rsid w:val="0032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2250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dc:creator>
  <cp:keywords/>
  <dc:description/>
  <cp:lastModifiedBy>Marek Adamaszek</cp:lastModifiedBy>
  <cp:revision>3</cp:revision>
  <dcterms:created xsi:type="dcterms:W3CDTF">2020-01-08T21:22:00Z</dcterms:created>
  <dcterms:modified xsi:type="dcterms:W3CDTF">2025-02-27T09:41:00Z</dcterms:modified>
</cp:coreProperties>
</file>